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CF" w:rsidRDefault="00F365D7">
      <w:r>
        <w:t>Hymn 384</w:t>
      </w:r>
      <w:r>
        <w:br/>
      </w:r>
      <w:proofErr w:type="gramStart"/>
      <w:r>
        <w:t>Lyrics  Samuel</w:t>
      </w:r>
      <w:proofErr w:type="gramEnd"/>
      <w:r>
        <w:t xml:space="preserve"> Longfellow.  Score St Anne. </w:t>
      </w:r>
      <w:r>
        <w:br/>
        <w:t>7v with intro</w:t>
      </w:r>
    </w:p>
    <w:p w:rsidR="00F365D7" w:rsidRDefault="00F365D7">
      <w:r>
        <w:t>Sing forth his high eternal Name</w:t>
      </w:r>
      <w:r>
        <w:br/>
        <w:t>who holds all powers in thrall</w:t>
      </w:r>
      <w:r>
        <w:br/>
        <w:t>through endless ages still the same</w:t>
      </w:r>
      <w:r>
        <w:br/>
        <w:t>the mighty Lord of all.</w:t>
      </w:r>
    </w:p>
    <w:p w:rsidR="00F365D7" w:rsidRDefault="00F365D7">
      <w:r>
        <w:t>His goodness strong and measureless</w:t>
      </w:r>
      <w:r>
        <w:br/>
        <w:t>upholds us lest we fall</w:t>
      </w:r>
      <w:r>
        <w:br/>
        <w:t>His hand is still outstretched to bless</w:t>
      </w:r>
      <w:r>
        <w:br/>
        <w:t>the gentle Lord of all.</w:t>
      </w:r>
    </w:p>
    <w:p w:rsidR="00F365D7" w:rsidRDefault="00F365D7">
      <w:r>
        <w:t xml:space="preserve">His perfect </w:t>
      </w:r>
      <w:proofErr w:type="spellStart"/>
      <w:proofErr w:type="gramStart"/>
      <w:r>
        <w:t>lw</w:t>
      </w:r>
      <w:proofErr w:type="spellEnd"/>
      <w:proofErr w:type="gramEnd"/>
      <w:r>
        <w:t xml:space="preserve"> sets metes and bounds</w:t>
      </w:r>
      <w:r>
        <w:br/>
        <w:t>our strong defence and wall</w:t>
      </w:r>
      <w:r>
        <w:br/>
        <w:t>His providence our life surrounds</w:t>
      </w:r>
      <w:r>
        <w:br/>
        <w:t>the changeless Lord of all.</w:t>
      </w:r>
    </w:p>
    <w:p w:rsidR="00F365D7" w:rsidRDefault="00F365D7">
      <w:r>
        <w:t>He every thought and every deed</w:t>
      </w:r>
      <w:r>
        <w:br/>
        <w:t>doth to his judgement call</w:t>
      </w:r>
      <w:proofErr w:type="gramStart"/>
      <w:r>
        <w:t>;</w:t>
      </w:r>
      <w:proofErr w:type="gramEnd"/>
      <w:r>
        <w:br/>
        <w:t>O may our hearts obedience heed</w:t>
      </w:r>
      <w:r>
        <w:br/>
        <w:t>the righteous Lord of all.</w:t>
      </w:r>
    </w:p>
    <w:p w:rsidR="00F365D7" w:rsidRDefault="00F365D7">
      <w:r>
        <w:t>When turning from forbidden ways</w:t>
      </w:r>
      <w:r>
        <w:br/>
        <w:t xml:space="preserve">low at His feet we </w:t>
      </w:r>
      <w:proofErr w:type="gramStart"/>
      <w:r>
        <w:t>fall</w:t>
      </w:r>
      <w:proofErr w:type="gramEnd"/>
      <w:r>
        <w:br/>
        <w:t>His strong and tender arms upraise</w:t>
      </w:r>
      <w:r>
        <w:br/>
        <w:t>the loving Lord of all.</w:t>
      </w:r>
    </w:p>
    <w:p w:rsidR="00F365D7" w:rsidRDefault="00F365D7">
      <w:r>
        <w:t>Unwearied he is working still</w:t>
      </w:r>
      <w:r>
        <w:br/>
        <w:t>unspent His blessings fall</w:t>
      </w:r>
      <w:r>
        <w:br/>
        <w:t>almighty, loving righteous one</w:t>
      </w:r>
      <w:r>
        <w:br/>
        <w:t>the glorious Lord of all.</w:t>
      </w:r>
    </w:p>
    <w:p w:rsidR="00F365D7" w:rsidRDefault="00F365D7">
      <w:proofErr w:type="spellStart"/>
      <w:r>
        <w:t>Thee</w:t>
      </w:r>
      <w:proofErr w:type="spellEnd"/>
      <w:r>
        <w:t xml:space="preserve"> Father Son and Holy Ghost</w:t>
      </w:r>
      <w:r>
        <w:br/>
        <w:t>our Triune god we call</w:t>
      </w:r>
      <w:r>
        <w:br/>
        <w:t>commander of the Angel Host</w:t>
      </w:r>
      <w:r>
        <w:br/>
        <w:t>forever Lord of all.</w:t>
      </w:r>
      <w:r>
        <w:br/>
      </w:r>
    </w:p>
    <w:sectPr w:rsidR="00F365D7" w:rsidSect="00563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F365D7"/>
    <w:rsid w:val="00563DCF"/>
    <w:rsid w:val="00F3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2020-09-26T07:07:00Z</dcterms:created>
  <dcterms:modified xsi:type="dcterms:W3CDTF">2020-09-26T07:15:00Z</dcterms:modified>
</cp:coreProperties>
</file>