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C1D8" w14:textId="563D56C6" w:rsidR="00943795" w:rsidRPr="00CA4CEA" w:rsidRDefault="00CA4CEA" w:rsidP="00CA4CEA">
      <w:pPr>
        <w:jc w:val="center"/>
        <w:rPr>
          <w:b/>
          <w:bCs/>
          <w:sz w:val="32"/>
          <w:szCs w:val="32"/>
          <w:lang w:val="en-US"/>
        </w:rPr>
      </w:pPr>
      <w:r w:rsidRPr="00CA4CEA">
        <w:rPr>
          <w:b/>
          <w:bCs/>
          <w:sz w:val="32"/>
          <w:szCs w:val="32"/>
          <w:lang w:val="en-US"/>
        </w:rPr>
        <w:t>EXTINGUISHING THE PASCHAL CANDLE</w:t>
      </w:r>
    </w:p>
    <w:p w14:paraId="52ADECCA" w14:textId="5B4DB173" w:rsidR="00CA4CEA" w:rsidRPr="00CA4CEA" w:rsidRDefault="00CA4CEA">
      <w:pPr>
        <w:rPr>
          <w:sz w:val="32"/>
          <w:szCs w:val="32"/>
          <w:lang w:val="en-US"/>
        </w:rPr>
      </w:pPr>
      <w:r w:rsidRPr="00CA4CEA">
        <w:rPr>
          <w:sz w:val="32"/>
          <w:szCs w:val="32"/>
          <w:lang w:val="en-US"/>
        </w:rPr>
        <w:t>After the Gospel, and after the deacon has censed the celebrant, the celebrant says:</w:t>
      </w:r>
    </w:p>
    <w:p w14:paraId="4E9D6E28" w14:textId="6F3C6B25" w:rsidR="00CA4CEA" w:rsidRPr="00CA4CEA" w:rsidRDefault="00CA4CEA">
      <w:pPr>
        <w:rPr>
          <w:sz w:val="32"/>
          <w:szCs w:val="32"/>
          <w:lang w:val="en-US"/>
        </w:rPr>
      </w:pPr>
      <w:r w:rsidRPr="00CA4CEA">
        <w:rPr>
          <w:sz w:val="32"/>
          <w:szCs w:val="32"/>
          <w:lang w:val="en-US"/>
        </w:rPr>
        <w:t xml:space="preserve">The great forty days are over; the Lord hath ascended into Heaven; and </w:t>
      </w:r>
      <w:proofErr w:type="gramStart"/>
      <w:r w:rsidRPr="00CA4CEA">
        <w:rPr>
          <w:sz w:val="32"/>
          <w:szCs w:val="32"/>
          <w:lang w:val="en-US"/>
        </w:rPr>
        <w:t>so</w:t>
      </w:r>
      <w:proofErr w:type="gramEnd"/>
      <w:r w:rsidRPr="00CA4CEA">
        <w:rPr>
          <w:sz w:val="32"/>
          <w:szCs w:val="32"/>
          <w:lang w:val="en-US"/>
        </w:rPr>
        <w:t xml:space="preserve"> in His Name, I extinguish this paschal candle, which for forty days has symbolized among us, His risen body, for a token that as its light, leaving this lower world, passes to higher realms, so may we in heart and mind thither ascend and with Him do continually dwell.  Amen.</w:t>
      </w:r>
    </w:p>
    <w:sectPr w:rsidR="00CA4CEA" w:rsidRPr="00CA4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EA"/>
    <w:rsid w:val="00943795"/>
    <w:rsid w:val="00B4261E"/>
    <w:rsid w:val="00C1322D"/>
    <w:rsid w:val="00C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56C4A"/>
  <w15:chartTrackingRefBased/>
  <w15:docId w15:val="{A81E596D-0224-493C-A218-9C08A3BC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Jones</dc:creator>
  <cp:keywords/>
  <dc:description/>
  <cp:lastModifiedBy>David Jones</cp:lastModifiedBy>
  <cp:revision>1</cp:revision>
  <cp:lastPrinted>2022-05-27T04:34:00Z</cp:lastPrinted>
  <dcterms:created xsi:type="dcterms:W3CDTF">2022-05-27T04:29:00Z</dcterms:created>
  <dcterms:modified xsi:type="dcterms:W3CDTF">2022-05-27T04:34:00Z</dcterms:modified>
</cp:coreProperties>
</file>